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Pr="00E66EF7" w:rsidRDefault="00ED5F7A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75pt;height:43.95pt;visibility:visible" filled="t">
            <v:imagedata r:id="rId8" o:title=""/>
          </v:shape>
        </w:pict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4E659AAB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земельної ділянки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E66EF7">
              <w:rPr>
                <w:b/>
                <w:sz w:val="28"/>
                <w:szCs w:val="28"/>
              </w:rPr>
              <w:t>Раківчик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17A4E7B5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686BA2">
        <w:rPr>
          <w:sz w:val="28"/>
          <w:szCs w:val="28"/>
          <w:lang w:val="uk-UA"/>
        </w:rPr>
        <w:t>Візнюка Степана Михайловича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</w:t>
      </w:r>
      <w:r w:rsidR="00686BA2">
        <w:rPr>
          <w:sz w:val="28"/>
          <w:szCs w:val="28"/>
          <w:lang w:val="uk-UA"/>
        </w:rPr>
        <w:t xml:space="preserve"> 81,</w:t>
      </w:r>
      <w:r w:rsidRPr="00E66EF7">
        <w:rPr>
          <w:sz w:val="28"/>
          <w:szCs w:val="28"/>
          <w:lang w:val="uk-UA"/>
        </w:rPr>
        <w:t xml:space="preserve">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287D07D0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86BA2">
        <w:rPr>
          <w:sz w:val="28"/>
          <w:szCs w:val="28"/>
          <w:lang w:val="uk-UA"/>
        </w:rPr>
        <w:t>Візнюку Степану Михайловичу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262328</w:t>
      </w:r>
      <w:r w:rsidR="00E66EF7">
        <w:rPr>
          <w:sz w:val="28"/>
          <w:szCs w:val="28"/>
          <w:lang w:val="uk-UA"/>
        </w:rPr>
        <w:t>6001</w:t>
      </w:r>
      <w:r w:rsidRPr="00E66EF7">
        <w:rPr>
          <w:sz w:val="28"/>
          <w:szCs w:val="28"/>
          <w:lang w:val="uk-UA"/>
        </w:rPr>
        <w:t>:01:0</w:t>
      </w:r>
      <w:r w:rsidR="00E66EF7"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 w:rsidR="00686BA2">
        <w:rPr>
          <w:sz w:val="28"/>
          <w:szCs w:val="28"/>
          <w:lang w:val="uk-UA"/>
        </w:rPr>
        <w:t>401</w:t>
      </w:r>
      <w:r w:rsidRPr="00E66EF7">
        <w:rPr>
          <w:sz w:val="28"/>
          <w:szCs w:val="28"/>
          <w:lang w:val="uk-UA"/>
        </w:rPr>
        <w:t>) загальною площею 0,</w:t>
      </w:r>
      <w:r w:rsidR="00686BA2">
        <w:rPr>
          <w:sz w:val="28"/>
          <w:szCs w:val="28"/>
          <w:lang w:val="uk-UA"/>
        </w:rPr>
        <w:t>1424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>а розташована за адресою: село Раківчик</w:t>
      </w:r>
      <w:r w:rsidRPr="00E66EF7">
        <w:rPr>
          <w:sz w:val="28"/>
          <w:szCs w:val="28"/>
          <w:lang w:val="uk-UA"/>
        </w:rPr>
        <w:t xml:space="preserve">, вулиця </w:t>
      </w:r>
      <w:r w:rsidR="00686BA2">
        <w:rPr>
          <w:sz w:val="28"/>
          <w:szCs w:val="28"/>
          <w:lang w:val="uk-UA"/>
        </w:rPr>
        <w:t>Семена Височана</w:t>
      </w:r>
      <w:r w:rsidR="00AE3897">
        <w:rPr>
          <w:sz w:val="28"/>
          <w:szCs w:val="28"/>
          <w:lang w:val="uk-UA"/>
        </w:rPr>
        <w:t xml:space="preserve">, </w:t>
      </w:r>
      <w:r w:rsidR="00686BA2">
        <w:rPr>
          <w:sz w:val="28"/>
          <w:szCs w:val="28"/>
          <w:lang w:val="uk-UA"/>
        </w:rPr>
        <w:t>12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7DE7E49C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686BA2">
        <w:rPr>
          <w:sz w:val="28"/>
          <w:szCs w:val="28"/>
          <w:lang w:val="uk-UA"/>
        </w:rPr>
        <w:t>Візнюку Степану Михайловичу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2942D4C2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45466F9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6DCEAB21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="00ED5F7A">
        <w:rPr>
          <w:b/>
          <w:kern w:val="2"/>
          <w:sz w:val="26"/>
          <w:szCs w:val="26"/>
          <w:lang w:val="uk-UA"/>
        </w:rPr>
        <w:t xml:space="preserve">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068ED">
        <w:rPr>
          <w:kern w:val="2"/>
          <w:sz w:val="26"/>
          <w:szCs w:val="26"/>
          <w:lang w:val="uk-UA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3E90CC3A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63872A08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C1C605C" w14:textId="4929F29F" w:rsidR="00BC19A2" w:rsidRPr="00563A0E" w:rsidRDefault="00BC19A2" w:rsidP="00BC19A2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</w:t>
      </w:r>
      <w:r>
        <w:rPr>
          <w:sz w:val="26"/>
          <w:szCs w:val="26"/>
          <w:lang w:val="uk-UA"/>
        </w:rPr>
        <w:t>Раківчицького старостинського</w:t>
      </w:r>
      <w:r w:rsidRPr="00563A0E">
        <w:rPr>
          <w:sz w:val="26"/>
          <w:szCs w:val="26"/>
          <w:lang w:val="uk-UA"/>
        </w:rPr>
        <w:t xml:space="preserve"> </w:t>
      </w:r>
    </w:p>
    <w:p w14:paraId="57A97420" w14:textId="439E17DB" w:rsidR="00BC19A2" w:rsidRPr="00563A0E" w:rsidRDefault="00BC19A2" w:rsidP="00BC19A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округу</w:t>
      </w:r>
    </w:p>
    <w:p w14:paraId="1AD8CD23" w14:textId="488DE60B" w:rsidR="00BC19A2" w:rsidRPr="00563A0E" w:rsidRDefault="00BC19A2" w:rsidP="00BC19A2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Pr="00563A0E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D068ED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6467B5CC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330EEB02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25ECE046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7A5F83B8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D068ED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417D12B0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В.о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3E03520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="00D068ED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F9E8A8" w14:textId="77777777" w:rsidR="00ED5F7A" w:rsidRDefault="00ED5F7A" w:rsidP="00ED5F7A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>
        <w:rPr>
          <w:sz w:val="26"/>
          <w:szCs w:val="26"/>
          <w:lang w:val="uk-UA"/>
        </w:rPr>
        <w:t>-інспектор</w:t>
      </w:r>
    </w:p>
    <w:p w14:paraId="4F5F54A4" w14:textId="77777777" w:rsidR="00ED5F7A" w:rsidRPr="004B6E16" w:rsidRDefault="00ED5F7A" w:rsidP="00ED5F7A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>
        <w:rPr>
          <w:sz w:val="26"/>
          <w:szCs w:val="26"/>
          <w:lang w:val="uk-UA"/>
        </w:rPr>
        <w:t>державного контролю за використанням</w:t>
      </w:r>
    </w:p>
    <w:p w14:paraId="173EE8BA" w14:textId="77777777" w:rsidR="00ED5F7A" w:rsidRPr="004B6E16" w:rsidRDefault="00ED5F7A" w:rsidP="00ED5F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14:paraId="3F7C08DA" w14:textId="57D7DD40" w:rsidR="00774A89" w:rsidRPr="00E66EF7" w:rsidRDefault="00ED5F7A" w:rsidP="00ED5F7A">
      <w:pPr>
        <w:rPr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Pr="004B6E16">
        <w:rPr>
          <w:b/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</w:t>
      </w:r>
      <w:bookmarkStart w:id="0" w:name="_GoBack"/>
      <w:bookmarkEnd w:id="0"/>
      <w:r w:rsidRP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</w:t>
      </w:r>
      <w:r>
        <w:rPr>
          <w:sz w:val="26"/>
          <w:szCs w:val="26"/>
          <w:lang w:val="uk-UA"/>
        </w:rPr>
        <w:t>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92E4A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D712D"/>
    <w:rsid w:val="005F2FF8"/>
    <w:rsid w:val="005F75AD"/>
    <w:rsid w:val="006061E0"/>
    <w:rsid w:val="00607EE6"/>
    <w:rsid w:val="006361E1"/>
    <w:rsid w:val="00663C23"/>
    <w:rsid w:val="00686BA2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068E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D5F7A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C14E-9A57-4527-A165-ED1A883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64</cp:revision>
  <cp:lastPrinted>2024-03-28T14:58:00Z</cp:lastPrinted>
  <dcterms:created xsi:type="dcterms:W3CDTF">2019-09-30T06:21:00Z</dcterms:created>
  <dcterms:modified xsi:type="dcterms:W3CDTF">2024-03-28T14:58:00Z</dcterms:modified>
</cp:coreProperties>
</file>